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60" w:lineRule="exact"/>
        <w:jc w:val="left"/>
        <w:rPr>
          <w:rFonts w:ascii="黑体" w:hAnsi="黑体" w:eastAsia="黑体" w:cs="黑体"/>
          <w:sz w:val="32"/>
          <w:szCs w:val="32"/>
        </w:rPr>
      </w:pPr>
      <w:r>
        <w:rPr>
          <w:rFonts w:hint="eastAsia" w:ascii="仿宋" w:hAnsi="仿宋" w:eastAsia="仿宋" w:cs="宋体"/>
          <w:kern w:val="0"/>
          <w:sz w:val="32"/>
          <w:szCs w:val="32"/>
        </w:rPr>
        <w:t xml:space="preserve"> </w:t>
      </w:r>
      <w:r>
        <w:rPr>
          <w:rFonts w:hint="eastAsia" w:ascii="黑体" w:hAnsi="黑体" w:eastAsia="黑体" w:cs="黑体"/>
          <w:sz w:val="32"/>
          <w:szCs w:val="32"/>
        </w:rPr>
        <w:t>附件1：</w:t>
      </w:r>
    </w:p>
    <w:p>
      <w:pPr>
        <w:spacing w:line="360" w:lineRule="auto"/>
        <w:jc w:val="center"/>
        <w:rPr>
          <w:rFonts w:hint="eastAsia" w:ascii="方正小标宋体" w:hAnsi="方正小标宋体" w:eastAsia="方正小标宋体" w:cs="方正小标宋体"/>
          <w:b/>
          <w:bCs/>
          <w:sz w:val="36"/>
          <w:szCs w:val="36"/>
        </w:rPr>
      </w:pPr>
      <w:r>
        <w:rPr>
          <w:rFonts w:hint="eastAsia" w:ascii="方正小标宋体" w:hAnsi="方正小标宋体" w:eastAsia="方正小标宋体" w:cs="方正小标宋体"/>
          <w:b/>
          <w:bCs/>
          <w:sz w:val="36"/>
          <w:szCs w:val="36"/>
        </w:rPr>
        <w:t>2023年度苏州市防水卷材（拉伸强度、断裂伸长率）</w:t>
      </w:r>
    </w:p>
    <w:p>
      <w:pPr>
        <w:spacing w:after="156" w:afterLines="50" w:line="360" w:lineRule="auto"/>
        <w:jc w:val="center"/>
        <w:rPr>
          <w:rFonts w:hint="eastAsia" w:ascii="方正小标宋体" w:hAnsi="方正小标宋体" w:eastAsia="方正小标宋体" w:cs="方正小标宋体"/>
          <w:b/>
          <w:bCs/>
          <w:sz w:val="36"/>
          <w:szCs w:val="36"/>
        </w:rPr>
      </w:pPr>
      <w:r>
        <w:rPr>
          <w:rFonts w:hint="eastAsia" w:ascii="方正小标宋体" w:hAnsi="方正小标宋体" w:eastAsia="方正小标宋体" w:cs="方正小标宋体"/>
          <w:b/>
          <w:bCs/>
          <w:sz w:val="36"/>
          <w:szCs w:val="36"/>
        </w:rPr>
        <w:t>比对试验样品领取注意事项</w:t>
      </w:r>
    </w:p>
    <w:p>
      <w:pPr>
        <w:numPr>
          <w:ilvl w:val="0"/>
          <w:numId w:val="1"/>
        </w:num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报名确认</w:t>
      </w:r>
    </w:p>
    <w:p>
      <w:pPr>
        <w:ind w:firstLine="640" w:firstLineChars="200"/>
        <w:rPr>
          <w:rFonts w:ascii="仿宋" w:hAnsi="仿宋" w:eastAsia="仿宋" w:cs="仿宋"/>
          <w:sz w:val="32"/>
          <w:szCs w:val="32"/>
        </w:rPr>
      </w:pPr>
      <w:r>
        <w:rPr>
          <w:rFonts w:hint="eastAsia" w:ascii="仿宋" w:hAnsi="仿宋" w:eastAsia="仿宋" w:cs="仿宋"/>
          <w:sz w:val="32"/>
          <w:szCs w:val="32"/>
        </w:rPr>
        <w:t>各检测机构在领样前需填写《</w:t>
      </w:r>
      <w:r>
        <w:rPr>
          <w:rFonts w:hint="eastAsia" w:ascii="仿宋" w:hAnsi="仿宋" w:eastAsia="仿宋" w:cs="宋体"/>
          <w:kern w:val="0"/>
          <w:sz w:val="32"/>
          <w:szCs w:val="32"/>
        </w:rPr>
        <w:t>2023年度苏州市防水卷材（拉伸强度、断裂伸长率）比对试验确认表</w:t>
      </w:r>
      <w:r>
        <w:rPr>
          <w:rFonts w:hint="eastAsia" w:ascii="仿宋" w:hAnsi="仿宋" w:eastAsia="仿宋" w:cs="仿宋"/>
          <w:sz w:val="32"/>
          <w:szCs w:val="32"/>
        </w:rPr>
        <w:t>》（附件2）（样品信息不填）。</w:t>
      </w:r>
    </w:p>
    <w:p>
      <w:pPr>
        <w:numPr>
          <w:ilvl w:val="0"/>
          <w:numId w:val="1"/>
        </w:numPr>
        <w:ind w:firstLine="640" w:firstLineChars="200"/>
        <w:jc w:val="left"/>
        <w:rPr>
          <w:rFonts w:ascii="黑体" w:hAnsi="黑体" w:eastAsia="黑体" w:cs="黑体"/>
          <w:sz w:val="32"/>
          <w:szCs w:val="32"/>
        </w:rPr>
      </w:pPr>
      <w:r>
        <w:rPr>
          <w:rFonts w:hint="eastAsia" w:ascii="黑体" w:hAnsi="黑体" w:eastAsia="黑体" w:cs="黑体"/>
          <w:sz w:val="32"/>
          <w:szCs w:val="32"/>
        </w:rPr>
        <w:t>领取样品时间及地点</w:t>
      </w:r>
      <w:bookmarkStart w:id="0" w:name="_GoBack"/>
      <w:bookmarkEnd w:id="0"/>
    </w:p>
    <w:p>
      <w:pPr>
        <w:ind w:firstLine="640" w:firstLineChars="200"/>
        <w:jc w:val="left"/>
        <w:rPr>
          <w:rFonts w:ascii="仿宋" w:hAnsi="仿宋" w:eastAsia="仿宋" w:cs="仿宋"/>
          <w:color w:val="000000"/>
          <w:sz w:val="32"/>
          <w:szCs w:val="32"/>
        </w:rPr>
      </w:pPr>
      <w:r>
        <w:rPr>
          <w:rFonts w:hint="eastAsia" w:ascii="仿宋" w:hAnsi="仿宋" w:eastAsia="仿宋" w:cs="仿宋"/>
          <w:sz w:val="32"/>
          <w:szCs w:val="32"/>
        </w:rPr>
        <w:t>时间：2023年</w:t>
      </w:r>
      <w:r>
        <w:rPr>
          <w:rFonts w:ascii="仿宋" w:hAnsi="仿宋" w:eastAsia="仿宋" w:cs="仿宋"/>
          <w:sz w:val="32"/>
          <w:szCs w:val="32"/>
        </w:rPr>
        <w:t>6</w:t>
      </w:r>
      <w:r>
        <w:rPr>
          <w:rFonts w:hint="eastAsia" w:ascii="仿宋" w:hAnsi="仿宋" w:eastAsia="仿宋" w:cs="仿宋"/>
          <w:sz w:val="32"/>
          <w:szCs w:val="32"/>
        </w:rPr>
        <w:t>月13日（星期二</w:t>
      </w:r>
      <w:r>
        <w:rPr>
          <w:rFonts w:hint="eastAsia" w:ascii="仿宋" w:hAnsi="仿宋" w:eastAsia="仿宋" w:cs="仿宋"/>
          <w:color w:val="000000"/>
          <w:sz w:val="32"/>
          <w:szCs w:val="32"/>
        </w:rPr>
        <w:t>），10:00-14:00。</w:t>
      </w:r>
    </w:p>
    <w:p>
      <w:pPr>
        <w:ind w:firstLine="640" w:firstLineChars="200"/>
        <w:rPr>
          <w:rFonts w:ascii="仿宋" w:hAnsi="仿宋" w:eastAsia="仿宋" w:cs="仿宋"/>
          <w:sz w:val="32"/>
          <w:szCs w:val="32"/>
        </w:rPr>
      </w:pPr>
      <w:r>
        <w:rPr>
          <w:rFonts w:hint="eastAsia" w:ascii="仿宋" w:hAnsi="仿宋" w:eastAsia="仿宋" w:cs="仿宋"/>
          <w:sz w:val="32"/>
          <w:szCs w:val="32"/>
        </w:rPr>
        <w:t>地点：苏州方正工程技术开发检测有限公司（苏州市相城区东桥长明路1号）。</w:t>
      </w:r>
    </w:p>
    <w:p>
      <w:pPr>
        <w:numPr>
          <w:ilvl w:val="0"/>
          <w:numId w:val="1"/>
        </w:num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领取时须提交资料</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1、建设工程质量检测机构资质证书和检测备案证书副本中防水卷材项目所在页的复印件（加盖公章）。</w:t>
      </w:r>
    </w:p>
    <w:p>
      <w:pPr>
        <w:ind w:firstLine="640" w:firstLineChars="200"/>
        <w:rPr>
          <w:rFonts w:ascii="仿宋" w:hAnsi="仿宋" w:eastAsia="仿宋" w:cs="仿宋"/>
          <w:sz w:val="32"/>
          <w:szCs w:val="32"/>
        </w:rPr>
      </w:pPr>
      <w:r>
        <w:rPr>
          <w:rFonts w:hint="eastAsia" w:ascii="仿宋" w:hAnsi="仿宋" w:eastAsia="仿宋" w:cs="仿宋"/>
          <w:sz w:val="32"/>
          <w:szCs w:val="32"/>
        </w:rPr>
        <w:t>2、2023年度苏州市防水卷材（拉伸强度、断裂伸长率）比对试验确认表（附件2）（加盖公章）。</w:t>
      </w:r>
    </w:p>
    <w:p>
      <w:pPr>
        <w:ind w:firstLine="640" w:firstLineChars="200"/>
        <w:rPr>
          <w:rFonts w:ascii="仿宋" w:hAnsi="仿宋" w:eastAsia="仿宋" w:cs="仿宋"/>
          <w:sz w:val="32"/>
          <w:szCs w:val="32"/>
        </w:rPr>
      </w:pPr>
      <w:r>
        <w:rPr>
          <w:rFonts w:hint="eastAsia" w:ascii="仿宋" w:hAnsi="仿宋" w:eastAsia="仿宋" w:cs="仿宋"/>
          <w:sz w:val="32"/>
          <w:szCs w:val="32"/>
        </w:rPr>
        <w:t>3、参加比对试验人员身份证复印件（加盖公章）。</w:t>
      </w:r>
    </w:p>
    <w:p>
      <w:pPr>
        <w:ind w:firstLine="640" w:firstLineChars="200"/>
        <w:rPr>
          <w:rFonts w:ascii="仿宋" w:hAnsi="仿宋" w:eastAsia="仿宋" w:cs="仿宋"/>
          <w:sz w:val="32"/>
          <w:szCs w:val="32"/>
        </w:rPr>
      </w:pPr>
      <w:r>
        <w:rPr>
          <w:rFonts w:hint="eastAsia" w:ascii="仿宋" w:hAnsi="仿宋" w:eastAsia="仿宋" w:cs="仿宋"/>
          <w:sz w:val="32"/>
          <w:szCs w:val="32"/>
        </w:rPr>
        <w:t>4、参加比对试验人员本年度社保网上打印的近三个月“三金”证明（加盖公章）。</w:t>
      </w:r>
    </w:p>
    <w:p>
      <w:pPr>
        <w:numPr>
          <w:ilvl w:val="0"/>
          <w:numId w:val="1"/>
        </w:numPr>
        <w:ind w:firstLine="640" w:firstLineChars="200"/>
        <w:jc w:val="left"/>
        <w:rPr>
          <w:rFonts w:ascii="黑体" w:hAnsi="黑体" w:eastAsia="黑体" w:cs="黑体"/>
          <w:sz w:val="32"/>
          <w:szCs w:val="32"/>
        </w:rPr>
      </w:pPr>
      <w:r>
        <w:rPr>
          <w:rFonts w:hint="eastAsia" w:ascii="黑体" w:hAnsi="黑体" w:eastAsia="黑体" w:cs="黑体"/>
          <w:sz w:val="32"/>
          <w:szCs w:val="32"/>
        </w:rPr>
        <w:t>注意事项</w:t>
      </w:r>
    </w:p>
    <w:p>
      <w:pPr>
        <w:ind w:firstLine="640" w:firstLineChars="200"/>
        <w:rPr>
          <w:rFonts w:ascii="仿宋" w:hAnsi="仿宋" w:eastAsia="仿宋" w:cs="仿宋"/>
          <w:sz w:val="32"/>
          <w:szCs w:val="32"/>
        </w:rPr>
      </w:pPr>
      <w:r>
        <w:rPr>
          <w:rFonts w:hint="eastAsia" w:ascii="仿宋" w:hAnsi="仿宋" w:eastAsia="仿宋" w:cs="仿宋"/>
          <w:sz w:val="32"/>
          <w:szCs w:val="32"/>
        </w:rPr>
        <w:t>1、各检测机构严格按照上述时间安排来领取样品，提前做好准备工作。</w:t>
      </w:r>
    </w:p>
    <w:p>
      <w:pPr>
        <w:ind w:firstLine="640" w:firstLineChars="200"/>
        <w:rPr>
          <w:rFonts w:ascii="仿宋" w:hAnsi="仿宋" w:eastAsia="仿宋" w:cs="仿宋"/>
          <w:sz w:val="32"/>
          <w:szCs w:val="32"/>
        </w:rPr>
      </w:pPr>
      <w:r>
        <w:rPr>
          <w:rFonts w:hint="eastAsia" w:ascii="仿宋" w:hAnsi="仿宋" w:eastAsia="仿宋" w:cs="仿宋"/>
          <w:sz w:val="32"/>
          <w:szCs w:val="32"/>
        </w:rPr>
        <w:t>2、各检测机构在领取样品时，应检查并签字确认样品状态。</w:t>
      </w:r>
    </w:p>
    <w:p>
      <w:pPr>
        <w:ind w:firstLine="640" w:firstLineChars="200"/>
        <w:rPr>
          <w:rFonts w:ascii="仿宋_GB2312" w:eastAsia="仿宋_GB2312"/>
          <w:sz w:val="24"/>
        </w:rPr>
      </w:pPr>
      <w:r>
        <w:rPr>
          <w:rFonts w:hint="eastAsia" w:ascii="仿宋" w:hAnsi="仿宋" w:eastAsia="仿宋" w:cs="仿宋"/>
          <w:sz w:val="32"/>
          <w:szCs w:val="32"/>
        </w:rPr>
        <w:t>3、各检测机构只允许领取本检测机构的样品。</w:t>
      </w:r>
    </w:p>
    <w:p/>
    <w:sectPr>
      <w:pgSz w:w="11906" w:h="16838"/>
      <w:pgMar w:top="1134" w:right="1077" w:bottom="283"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体">
    <w:altName w:val="宋体"/>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2B2F66"/>
    <w:multiLevelType w:val="singleLevel"/>
    <w:tmpl w:val="F92B2F6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38D4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2023-06-01T01:07:11Z</dcterms:created>
  <dc:creator>FZJC032</dc:creator>
  <cp:lastModifiedBy>张耀</cp:lastModifiedBy>
  <dcterms:modified xsi:type="dcterms:W3CDTF">2023-06-01T01:08:09Z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731ABF95065A46DFA1E74352A7224EDF_12</vt:lpwstr>
  </property>
</Properties>
</file>